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8003F9" w14:textId="77777777" w:rsidR="00073A72" w:rsidRDefault="00073A72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E355EBA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143E8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2A2551C8" w:rsidR="00B9485E" w:rsidRDefault="00B9485E" w:rsidP="000E68BE">
      <w:pPr>
        <w:rPr>
          <w:rFonts w:ascii="Cambria" w:hAnsi="Cambria" w:cs="Cambria"/>
        </w:rPr>
      </w:pPr>
    </w:p>
    <w:p w14:paraId="74BF35D4" w14:textId="77777777" w:rsidR="00073A72" w:rsidRDefault="00073A7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8971824" w14:textId="77777777" w:rsidR="009B5131" w:rsidRPr="00973E29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6680ED7D" w:rsidR="008B3E18" w:rsidRPr="00376164" w:rsidRDefault="00A37AF3" w:rsidP="00BE1E8B">
      <w:pPr>
        <w:pStyle w:val="Header"/>
        <w:numPr>
          <w:ilvl w:val="0"/>
          <w:numId w:val="12"/>
        </w:numPr>
        <w:pBdr>
          <w:bottom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1B2A89">
        <w:rPr>
          <w:rFonts w:ascii="Cambria" w:hAnsi="Cambria" w:cs="Calibri"/>
          <w:b/>
          <w:lang w:val="el-GR"/>
        </w:rPr>
        <w:t>Κτηνιατρική Μοσχάτου</w:t>
      </w:r>
      <w:r w:rsidR="00073A72">
        <w:rPr>
          <w:rFonts w:ascii="Cambria" w:hAnsi="Cambria" w:cs="Calibri"/>
          <w:b/>
          <w:lang w:val="el-GR"/>
        </w:rPr>
        <w:t>.</w:t>
      </w:r>
    </w:p>
    <w:p w14:paraId="5CACF813" w14:textId="7B23CEC4" w:rsidR="001F700A" w:rsidRPr="00376164" w:rsidRDefault="005B56FC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</w:t>
      </w:r>
      <w:r w:rsidR="00A72928" w:rsidRPr="00376164">
        <w:rPr>
          <w:rFonts w:ascii="Cambria" w:hAnsi="Cambria" w:cs="Calibri"/>
          <w:lang w:val="el-GR"/>
        </w:rPr>
        <w:t>ροηγούμενη διάγνωση επίκτητης καρδιακής νόσου</w:t>
      </w:r>
      <w:r w:rsidR="00073A72">
        <w:rPr>
          <w:rFonts w:ascii="Cambria" w:hAnsi="Cambria" w:cs="Calibri"/>
          <w:lang w:val="el-GR"/>
        </w:rPr>
        <w:t>.</w:t>
      </w:r>
    </w:p>
    <w:p w14:paraId="08864FC4" w14:textId="27C026CC" w:rsidR="002140A7" w:rsidRPr="00402836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073A72">
        <w:rPr>
          <w:rFonts w:ascii="Cambria" w:hAnsi="Cambria" w:cs="Calibri"/>
          <w:lang w:val="el-GR"/>
        </w:rPr>
        <w:t>.</w:t>
      </w:r>
    </w:p>
    <w:p w14:paraId="6AD4C39A" w14:textId="119D21AD" w:rsidR="00402836" w:rsidRPr="00376164" w:rsidRDefault="00402836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Λιποθυμικά επεισόδια</w:t>
      </w:r>
      <w:r w:rsidR="00073A72">
        <w:rPr>
          <w:rFonts w:ascii="Cambria" w:hAnsi="Cambria" w:cs="Calibri"/>
          <w:lang w:val="el-GR"/>
        </w:rPr>
        <w:t>.</w:t>
      </w:r>
    </w:p>
    <w:p w14:paraId="49AB4EC8" w14:textId="54219ADA" w:rsidR="00D656F5" w:rsidRPr="00376164" w:rsidRDefault="00D408C6" w:rsidP="00BE1E8B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A72928" w:rsidRPr="00376164">
        <w:rPr>
          <w:rFonts w:ascii="Cambria" w:hAnsi="Cambria" w:cs="Calibri"/>
          <w:b/>
          <w:lang w:val="el-GR"/>
        </w:rPr>
        <w:t>φουροσεμίδη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 xml:space="preserve">(1,9 mg/kg po SID), </w:t>
      </w:r>
      <w:r w:rsidR="00A72928" w:rsidRPr="00376164">
        <w:rPr>
          <w:rFonts w:ascii="Cambria" w:hAnsi="Cambria" w:cs="Calibri"/>
          <w:b/>
          <w:lang w:val="el-GR"/>
        </w:rPr>
        <w:t>βεναζεπρίλη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>(0,46 mg/kg po SID)</w:t>
      </w:r>
      <w:r w:rsidR="00073A72" w:rsidRPr="00073A72">
        <w:rPr>
          <w:rFonts w:ascii="Cambria" w:hAnsi="Cambria" w:cs="Calibri"/>
          <w:bCs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83E6F18" w:rsidR="00AC206D" w:rsidRPr="00376164" w:rsidRDefault="00AC206D" w:rsidP="00073A7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A96BEA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073A72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073A72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073A72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73A7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770247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71180513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770247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30955A8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770247">
        <w:rPr>
          <w:rFonts w:ascii="Cambria" w:hAnsi="Cambria" w:cs="Cambria"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20E48348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A41961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E38B3A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50CF87" w14:textId="77777777" w:rsidR="00073A72" w:rsidRPr="00AC2A22" w:rsidRDefault="00073A7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1736615C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E51FC8"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</w:p>
    <w:p w14:paraId="15083719" w14:textId="1C41CECE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ανεπαρκής σύγκλειση με </w:t>
      </w:r>
      <w:r w:rsidR="00A96BEA">
        <w:rPr>
          <w:rFonts w:ascii="Cambria" w:hAnsi="Cambria" w:cs="Cambria"/>
          <w:lang w:val="el-GR"/>
        </w:rPr>
        <w:t>σημαντική</w:t>
      </w:r>
      <w:r>
        <w:rPr>
          <w:rFonts w:ascii="Cambria" w:hAnsi="Cambria" w:cs="Cambria"/>
          <w:lang w:val="el-GR"/>
        </w:rPr>
        <w:t xml:space="preserve"> πρόπτωση</w:t>
      </w:r>
    </w:p>
    <w:p w14:paraId="062FCD62" w14:textId="65589B18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E51FC8"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8978BF6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="00E51FC8">
        <w:rPr>
          <w:rFonts w:ascii="Cambria" w:hAnsi="Cambria" w:cs="Cambria"/>
          <w:b/>
          <w:bCs/>
          <w:lang w:val="el-GR"/>
        </w:rPr>
        <w:t>αυξημένη ταχύτητα Ε κύματος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275EAFD5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6404E8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23A77A26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770247"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  <w:lang w:val="el-GR"/>
        </w:rPr>
        <w:t xml:space="preserve"> σύγκλειση</w:t>
      </w:r>
    </w:p>
    <w:p w14:paraId="4D79B3BD" w14:textId="5C380965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770247">
        <w:rPr>
          <w:rFonts w:ascii="Cambria" w:hAnsi="Cambria" w:cs="Cambria"/>
          <w:b/>
          <w:bCs/>
          <w:lang w:val="el-GR"/>
        </w:rPr>
        <w:t>σημαντικού βαθμού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6B05B7F4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556EF5AA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548CA3F9" w14:textId="1CD35580" w:rsidR="008D17B8" w:rsidRPr="006404E8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6404E8">
        <w:rPr>
          <w:rFonts w:ascii="Cambria" w:hAnsi="Cambria" w:cs="Cambria"/>
          <w:b/>
          <w:bCs/>
          <w:lang w:val="el-GR"/>
        </w:rPr>
        <w:t>Φλεβοκομβικός ρυθμός</w:t>
      </w:r>
      <w:r w:rsidR="00073A72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33A39B10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2680794D" w14:textId="29BA3333" w:rsidR="00A92E90" w:rsidRDefault="00A92E90" w:rsidP="007573BA">
      <w:pPr>
        <w:ind w:left="720"/>
        <w:jc w:val="both"/>
        <w:rPr>
          <w:rFonts w:ascii="Cambria" w:hAnsi="Cambria" w:cs="Cambria"/>
        </w:rPr>
      </w:pPr>
    </w:p>
    <w:p w14:paraId="7BD74AED" w14:textId="77777777" w:rsidR="006404E8" w:rsidRPr="007573BA" w:rsidRDefault="006404E8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39A39B8C" w:rsidR="00AC260E" w:rsidRPr="00AC260E" w:rsidRDefault="00AC260E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 </w:t>
      </w:r>
      <w:r w:rsidR="00770247">
        <w:rPr>
          <w:rFonts w:ascii="Cambria" w:hAnsi="Cambria" w:cs="Cambria"/>
          <w:b/>
          <w:lang w:val="el-GR"/>
        </w:rPr>
        <w:t>5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>
        <w:rPr>
          <w:rFonts w:ascii="Cambria" w:hAnsi="Cambria" w:cs="Cambria"/>
          <w:vertAlign w:val="superscript"/>
          <w:lang w:val="el-GR"/>
        </w:rPr>
        <w:t xml:space="preserve"> </w:t>
      </w:r>
      <w:r w:rsidR="009F0E8A">
        <w:rPr>
          <w:rFonts w:ascii="Cambria" w:hAnsi="Cambria" w:cs="Cambria"/>
          <w:lang w:val="el-GR"/>
        </w:rPr>
        <w:t>(</w:t>
      </w:r>
      <w:r w:rsidR="00770247">
        <w:rPr>
          <w:rFonts w:ascii="Cambria" w:hAnsi="Cambria" w:cs="Cambria"/>
          <w:lang w:val="el-GR"/>
        </w:rPr>
        <w:t>5</w:t>
      </w:r>
      <w:r>
        <w:rPr>
          <w:rFonts w:ascii="Cambria" w:hAnsi="Cambria" w:cs="Cambria"/>
          <w:lang w:val="el-GR"/>
        </w:rPr>
        <w:t>/5) υπερηχογραφικού σταδίου</w:t>
      </w:r>
      <w:r w:rsidR="00AC1121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</w:t>
      </w:r>
      <w:r w:rsidR="00A41961">
        <w:rPr>
          <w:rFonts w:ascii="Cambria" w:hAnsi="Cambria" w:cs="Cambria"/>
          <w:b/>
          <w:lang w:val="el-GR"/>
        </w:rPr>
        <w:t>Β2</w:t>
      </w:r>
      <w:r w:rsidR="00CD16F9">
        <w:rPr>
          <w:rFonts w:ascii="Cambria" w:hAnsi="Cambria" w:cs="Cambria"/>
          <w:lang w:val="el-GR"/>
        </w:rPr>
        <w:t xml:space="preserve"> κλινικού σταδίου</w:t>
      </w:r>
      <w:r w:rsidR="00820C09">
        <w:rPr>
          <w:rFonts w:ascii="Cambria" w:hAnsi="Cambria" w:cs="Cambria"/>
          <w:lang w:val="el-GR"/>
        </w:rPr>
        <w:t xml:space="preserve"> (</w:t>
      </w:r>
      <w:r w:rsidR="00820C09" w:rsidRPr="002D6E70">
        <w:rPr>
          <w:rFonts w:ascii="Cambria" w:hAnsi="Cambria" w:cs="Cambria"/>
          <w:i/>
          <w:lang w:val="en-US"/>
        </w:rPr>
        <w:t>ACVIM</w:t>
      </w:r>
      <w:r w:rsidR="00820C09" w:rsidRPr="002D6E70">
        <w:rPr>
          <w:rFonts w:ascii="Cambria" w:hAnsi="Cambria" w:cs="Cambria"/>
          <w:i/>
          <w:lang w:val="el-GR"/>
        </w:rPr>
        <w:t xml:space="preserve"> </w:t>
      </w:r>
      <w:r w:rsidR="00820C09" w:rsidRPr="002D6E70">
        <w:rPr>
          <w:rFonts w:ascii="Cambria" w:hAnsi="Cambria" w:cs="Cambria"/>
          <w:i/>
          <w:lang w:val="en-US"/>
        </w:rPr>
        <w:t>Consensus</w:t>
      </w:r>
      <w:r w:rsidR="00820C09" w:rsidRPr="002D6E70">
        <w:rPr>
          <w:rFonts w:ascii="Cambria" w:hAnsi="Cambria" w:cs="Cambria"/>
          <w:i/>
          <w:lang w:val="el-GR"/>
        </w:rPr>
        <w:t xml:space="preserve"> 20</w:t>
      </w:r>
      <w:r w:rsidR="00AE7E21" w:rsidRPr="00AE7E21">
        <w:rPr>
          <w:rFonts w:ascii="Cambria" w:hAnsi="Cambria" w:cs="Cambria"/>
          <w:i/>
          <w:lang w:val="el-GR"/>
        </w:rPr>
        <w:t>1</w:t>
      </w:r>
      <w:r w:rsidR="00820C09" w:rsidRPr="002D6E70">
        <w:rPr>
          <w:rFonts w:ascii="Cambria" w:hAnsi="Cambria" w:cs="Cambria"/>
          <w:i/>
          <w:lang w:val="el-GR"/>
        </w:rPr>
        <w:t>9</w:t>
      </w:r>
      <w:r w:rsidR="00820C09">
        <w:rPr>
          <w:rFonts w:ascii="Cambria" w:hAnsi="Cambria" w:cs="Cambria"/>
          <w:lang w:val="el-GR"/>
        </w:rPr>
        <w:t>)</w:t>
      </w:r>
      <w:r w:rsidR="008E7591">
        <w:rPr>
          <w:rFonts w:ascii="Cambria" w:hAnsi="Cambria" w:cs="Cambria"/>
          <w:lang w:val="el-GR"/>
        </w:rPr>
        <w:t>,</w:t>
      </w:r>
      <w:r w:rsidR="00820C09" w:rsidRPr="00820C09">
        <w:rPr>
          <w:rFonts w:ascii="Cambria" w:hAnsi="Cambria" w:cs="Cambria"/>
          <w:lang w:val="el-GR"/>
        </w:rPr>
        <w:t xml:space="preserve"> </w:t>
      </w:r>
      <w:r w:rsidR="00770247">
        <w:rPr>
          <w:rFonts w:ascii="Cambria" w:hAnsi="Cambria" w:cs="Cambria"/>
          <w:lang w:val="el-GR"/>
        </w:rPr>
        <w:t>με</w:t>
      </w:r>
      <w:r w:rsidR="00820C09">
        <w:rPr>
          <w:rFonts w:ascii="Cambria" w:hAnsi="Cambria" w:cs="Cambria"/>
          <w:lang w:val="el-GR"/>
        </w:rPr>
        <w:t xml:space="preserve"> πνευμονική υπέρταση</w:t>
      </w:r>
      <w:r w:rsidR="00770247">
        <w:rPr>
          <w:rFonts w:ascii="Cambria" w:hAnsi="Cambria" w:cs="Cambria"/>
          <w:lang w:val="el-GR"/>
        </w:rPr>
        <w:t xml:space="preserve"> (</w:t>
      </w:r>
      <w:r w:rsidR="00770247">
        <w:rPr>
          <w:rFonts w:ascii="Cambria" w:hAnsi="Cambria" w:cs="Cambria"/>
          <w:lang w:val="en-US"/>
        </w:rPr>
        <w:t>PG</w:t>
      </w:r>
      <w:r w:rsidR="00770247" w:rsidRPr="00770247">
        <w:rPr>
          <w:rFonts w:ascii="Cambria" w:hAnsi="Cambria" w:cs="Cambria"/>
          <w:lang w:val="el-GR"/>
        </w:rPr>
        <w:t xml:space="preserve">: </w:t>
      </w:r>
      <w:r w:rsidR="00770247">
        <w:rPr>
          <w:rFonts w:ascii="Cambria" w:hAnsi="Cambria" w:cs="Cambria"/>
          <w:lang w:val="en-US"/>
        </w:rPr>
        <w:t>mmHg</w:t>
      </w:r>
      <w:r w:rsidR="00770247" w:rsidRPr="00A41961">
        <w:rPr>
          <w:rFonts w:ascii="Cambria" w:hAnsi="Cambria" w:cs="Cambria"/>
          <w:lang w:val="el-GR"/>
        </w:rPr>
        <w:t>)</w:t>
      </w:r>
      <w:r w:rsidR="00A41961">
        <w:rPr>
          <w:rFonts w:ascii="Cambria" w:hAnsi="Cambria" w:cs="Cambria"/>
          <w:lang w:val="el-GR"/>
        </w:rPr>
        <w:t>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48555A97" w14:textId="61D332FE" w:rsidR="00E42577" w:rsidRDefault="00E42577" w:rsidP="003F1B80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r w:rsidRPr="00E42577">
        <w:rPr>
          <w:rFonts w:ascii="Cambria" w:hAnsi="Cambria" w:cs="Cambria"/>
        </w:rPr>
        <w:t>Η συγκεκριμένη νόσος δεν είναι ιάσιμη</w:t>
      </w:r>
      <w:r w:rsidR="00AC1121">
        <w:rPr>
          <w:rFonts w:ascii="Cambria" w:hAnsi="Cambria" w:cs="Cambria"/>
          <w:lang w:val="el-GR"/>
        </w:rPr>
        <w:t>.</w:t>
      </w:r>
      <w:r w:rsidRPr="00E42577">
        <w:rPr>
          <w:rFonts w:ascii="Cambria" w:hAnsi="Cambria" w:cs="Cambria"/>
        </w:rPr>
        <w:t xml:space="preserve"> </w:t>
      </w:r>
      <w:r w:rsidR="00AC1121">
        <w:rPr>
          <w:rFonts w:ascii="Cambria" w:hAnsi="Cambria" w:cs="Cambria"/>
          <w:lang w:val="el-GR"/>
        </w:rPr>
        <w:t>Ω</w:t>
      </w:r>
      <w:r w:rsidRPr="00E42577">
        <w:rPr>
          <w:rFonts w:ascii="Cambria" w:hAnsi="Cambria" w:cs="Cambria"/>
        </w:rPr>
        <w:t>στόσο</w:t>
      </w:r>
      <w:r w:rsidR="006021CD">
        <w:rPr>
          <w:rFonts w:ascii="Cambria" w:hAnsi="Cambria" w:cs="Cambria"/>
          <w:lang w:val="el-GR"/>
        </w:rPr>
        <w:t>,</w:t>
      </w:r>
      <w:r w:rsidRPr="00E42577">
        <w:rPr>
          <w:rFonts w:ascii="Cambria" w:hAnsi="Cambria" w:cs="Cambria"/>
          <w:lang w:val="el-GR"/>
        </w:rPr>
        <w:t xml:space="preserve"> </w:t>
      </w:r>
      <w:r w:rsidR="00402836">
        <w:rPr>
          <w:rFonts w:ascii="Cambria" w:hAnsi="Cambria" w:cs="Cambria"/>
          <w:lang w:val="el-GR"/>
        </w:rPr>
        <w:t xml:space="preserve">με τη χορήγηση φαρμακευτικής αγωγής επιχειρείται η αύξηση του προσδόκιμου ζωής με καλή ποιότητα διαβίωσης και </w:t>
      </w:r>
      <w:r w:rsidR="00402836" w:rsidRPr="00E42577">
        <w:rPr>
          <w:rFonts w:ascii="Cambria" w:hAnsi="Cambria" w:cs="Cambria"/>
          <w:lang w:val="el-GR"/>
        </w:rPr>
        <w:t>με σκοπό την</w:t>
      </w:r>
      <w:r w:rsidR="00891F8C" w:rsidRPr="00891F8C">
        <w:rPr>
          <w:rFonts w:ascii="Cambria" w:hAnsi="Cambria" w:cs="Cambria"/>
          <w:lang w:val="el-GR"/>
        </w:rPr>
        <w:t xml:space="preserve"> </w:t>
      </w:r>
      <w:r w:rsidR="00891F8C">
        <w:rPr>
          <w:rFonts w:ascii="Cambria" w:hAnsi="Cambria" w:cs="Cambria"/>
          <w:lang w:val="el-GR"/>
        </w:rPr>
        <w:t>αντιμετώπιση και</w:t>
      </w:r>
      <w:r w:rsidR="00402836" w:rsidRPr="00E42577">
        <w:rPr>
          <w:rFonts w:ascii="Cambria" w:hAnsi="Cambria" w:cs="Cambria"/>
        </w:rPr>
        <w:t xml:space="preserve"> καθυστέρηση της </w:t>
      </w:r>
      <w:r w:rsidR="00891F8C">
        <w:rPr>
          <w:rFonts w:ascii="Cambria" w:hAnsi="Cambria" w:cs="Cambria"/>
          <w:lang w:val="el-GR"/>
        </w:rPr>
        <w:t>επαν</w:t>
      </w:r>
      <w:r w:rsidR="00402836" w:rsidRPr="00E42577">
        <w:rPr>
          <w:rFonts w:ascii="Cambria" w:hAnsi="Cambria" w:cs="Cambria"/>
        </w:rPr>
        <w:t>εμφάνισης</w:t>
      </w:r>
      <w:r w:rsidR="00A96BEA">
        <w:rPr>
          <w:rFonts w:ascii="Cambria" w:hAnsi="Cambria" w:cs="Cambria"/>
          <w:lang w:val="el-GR"/>
        </w:rPr>
        <w:t xml:space="preserve"> συμφορητικής</w:t>
      </w:r>
      <w:r w:rsidR="00402836" w:rsidRPr="00E42577">
        <w:rPr>
          <w:rFonts w:ascii="Cambria" w:hAnsi="Cambria" w:cs="Cambria"/>
        </w:rPr>
        <w:t xml:space="preserve"> καρδιακής ανεπάρκειας.</w:t>
      </w:r>
      <w:r w:rsidR="00402836">
        <w:rPr>
          <w:rFonts w:ascii="Cambria" w:hAnsi="Cambria" w:cs="Cambria"/>
          <w:lang w:val="el-GR"/>
        </w:rPr>
        <w:t xml:space="preserve"> </w:t>
      </w:r>
      <w:r w:rsidR="006021CD">
        <w:rPr>
          <w:rFonts w:ascii="Cambria" w:hAnsi="Cambria" w:cs="Cambria"/>
          <w:lang w:val="el-GR"/>
        </w:rPr>
        <w:t>Σ</w:t>
      </w:r>
      <w:r w:rsidRPr="00E42577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>
        <w:rPr>
          <w:rFonts w:ascii="Cambria" w:hAnsi="Cambria" w:cs="Cambria"/>
          <w:lang w:val="el-GR"/>
        </w:rPr>
        <w:t>.</w:t>
      </w:r>
    </w:p>
    <w:p w14:paraId="2EFE6173" w14:textId="584C8B7C" w:rsidR="00B749F8" w:rsidRPr="000A20AA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C2548F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77777777" w:rsidR="000A20AA" w:rsidRPr="00065362" w:rsidRDefault="000A20AA" w:rsidP="000A20AA">
      <w:pPr>
        <w:pStyle w:val="BodyText"/>
        <w:ind w:left="360"/>
        <w:rPr>
          <w:rFonts w:ascii="Cambria" w:hAnsi="Cambria" w:cs="Cambria"/>
        </w:rPr>
      </w:pPr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7283C1B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712E6E8" w14:textId="77777777" w:rsidR="00073A72" w:rsidRDefault="00073A7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22E91" w14:paraId="6EE32708" w14:textId="77777777" w:rsidTr="00A22E9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82D4A60" w14:textId="77777777" w:rsidR="0026238D" w:rsidRPr="000C7AB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8B47C5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4D5D5C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03519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75DC6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83C36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C28BA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22E91" w14:paraId="7482B2E6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5D585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12D3F3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5A0304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2A652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23408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7033DF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22E91" w14:paraId="01581635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5161DEF" w14:textId="777777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8747BE" w14:textId="2D46D61F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82FC4" w14:textId="7B52A4BD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AD7A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00455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33940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22E91" w14:paraId="5A4BF492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8AD72" w14:textId="777777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02BF1E" w14:textId="070032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6A9290" w14:textId="552C23D0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858A6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1B3276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BB6AD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22E91" w14:paraId="5EB7738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F26A32" w14:textId="777777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4E0BBE2" w14:textId="2D9CB435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949E06" w14:textId="57663C89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7F2C9D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DF541C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AA7E2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75232" w14:paraId="7EDCDC53" w14:textId="77777777" w:rsidTr="00073A7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E8AD367" w14:textId="77777777" w:rsidR="00375232" w:rsidRPr="00094CE7" w:rsidRDefault="00375232" w:rsidP="0026238D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6B312F6A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F949B61" w14:textId="1319AB7D" w:rsidR="00073A72" w:rsidRDefault="00073A7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AD48651" w14:textId="4AC475AA" w:rsidR="00073A72" w:rsidRDefault="00073A7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DE2D7BE" w14:textId="77777777" w:rsidR="00073A72" w:rsidRDefault="00073A7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50CF46" w14:textId="77777777" w:rsidR="00A96BEA" w:rsidRPr="000C7ABD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157031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27B7DD3" w14:textId="77777777" w:rsidR="00073A72" w:rsidRPr="00EA24D7" w:rsidRDefault="00073A72" w:rsidP="00073A7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1FE277B9" wp14:editId="4E17B432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E68C0A5" wp14:editId="13B37C05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6CD69" w14:textId="77777777" w:rsidR="00073A72" w:rsidRPr="00EA24D7" w:rsidRDefault="00073A72" w:rsidP="00073A7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253131B" w14:textId="77777777" w:rsidR="00073A72" w:rsidRPr="00956FA9" w:rsidRDefault="00073A72" w:rsidP="00073A7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7A98BE1" wp14:editId="6E681C30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B0E5B65" wp14:editId="60D4F234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0C41B" w14:textId="77777777" w:rsidR="00073A72" w:rsidRPr="00956FA9" w:rsidRDefault="00073A72" w:rsidP="00073A7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6401CB8" w14:textId="77777777" w:rsidR="00073A72" w:rsidRPr="00956FA9" w:rsidRDefault="00073A72" w:rsidP="00073A7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45C9DCA" wp14:editId="501E339C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1AED0B9" wp14:editId="1A8A1603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AA1AD" w14:textId="77777777" w:rsidR="00073A72" w:rsidRDefault="00073A72" w:rsidP="00073A7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E7B2B89" wp14:editId="1641F45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B46C78D" wp14:editId="65625D4A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933B9" w14:textId="77777777" w:rsidR="00073A72" w:rsidRDefault="00073A72" w:rsidP="00073A7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C824428" w14:textId="77777777" w:rsidR="00073A72" w:rsidRDefault="00073A72" w:rsidP="00073A7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9A1BD79" wp14:editId="1CEE796A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3B4A2AA" wp14:editId="43D10E5A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D876E" w14:textId="77777777" w:rsidR="00073A72" w:rsidRDefault="00073A72" w:rsidP="00073A7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6C132B8" w14:textId="77777777" w:rsidR="00073A72" w:rsidRDefault="00073A72" w:rsidP="00073A7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6206E2F" wp14:editId="652FD298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6AF0308" wp14:editId="331446B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399AD" w14:textId="77777777" w:rsidR="00073A72" w:rsidRDefault="00073A72" w:rsidP="00073A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BEA8BD1" wp14:editId="60028B85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CAF48CD" wp14:editId="4B88D85C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B8412" w14:textId="77777777" w:rsidR="00073A72" w:rsidRDefault="00073A72" w:rsidP="00073A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4369B0D" w14:textId="77777777" w:rsidR="00073A72" w:rsidRDefault="00073A72" w:rsidP="00073A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BE10CE0" wp14:editId="63B7C3D7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72CF1" w14:textId="77777777" w:rsidR="00073A72" w:rsidRDefault="00073A72" w:rsidP="00073A72">
      <w:pPr>
        <w:ind w:left="-360" w:right="-470"/>
        <w:rPr>
          <w:noProof/>
          <w:lang w:val="en-US" w:eastAsia="el-GR"/>
        </w:rPr>
      </w:pPr>
    </w:p>
    <w:p w14:paraId="28B416FC" w14:textId="77777777" w:rsidR="00073A72" w:rsidRDefault="00073A72" w:rsidP="00073A72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F67653" w14:textId="77777777" w:rsidR="00157031" w:rsidRDefault="00157031">
      <w:r>
        <w:separator/>
      </w:r>
    </w:p>
  </w:endnote>
  <w:endnote w:type="continuationSeparator" w:id="0">
    <w:p w14:paraId="6F612BED" w14:textId="77777777" w:rsidR="00157031" w:rsidRDefault="001570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EC1FD9" w14:textId="77777777" w:rsidR="00157031" w:rsidRDefault="00157031">
      <w:r>
        <w:separator/>
      </w:r>
    </w:p>
  </w:footnote>
  <w:footnote w:type="continuationSeparator" w:id="0">
    <w:p w14:paraId="7CA5F514" w14:textId="77777777" w:rsidR="00157031" w:rsidRDefault="0015703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1.25pt;height:11.25pt" o:bullet="t">
        <v:imagedata r:id="rId1" o:title="msoE2E2"/>
      </v:shape>
    </w:pict>
  </w:numPicBullet>
  <w:numPicBullet w:numPicBulletId="1">
    <w:pict>
      <v:shape id="_x0000_i104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2BFB"/>
    <w:rsid w:val="00043A52"/>
    <w:rsid w:val="00043D4E"/>
    <w:rsid w:val="00063724"/>
    <w:rsid w:val="00065362"/>
    <w:rsid w:val="000679C2"/>
    <w:rsid w:val="00073A72"/>
    <w:rsid w:val="00094CE7"/>
    <w:rsid w:val="000A067E"/>
    <w:rsid w:val="000A1D3A"/>
    <w:rsid w:val="000A20AA"/>
    <w:rsid w:val="000A7209"/>
    <w:rsid w:val="000B1A3A"/>
    <w:rsid w:val="000B2179"/>
    <w:rsid w:val="000B3AFC"/>
    <w:rsid w:val="000B6B82"/>
    <w:rsid w:val="000B7686"/>
    <w:rsid w:val="000C1E8A"/>
    <w:rsid w:val="000C7ABD"/>
    <w:rsid w:val="000D5560"/>
    <w:rsid w:val="000E4D42"/>
    <w:rsid w:val="000E68BE"/>
    <w:rsid w:val="000F3059"/>
    <w:rsid w:val="00115E89"/>
    <w:rsid w:val="001178B1"/>
    <w:rsid w:val="001309A2"/>
    <w:rsid w:val="00143E84"/>
    <w:rsid w:val="00151819"/>
    <w:rsid w:val="00157031"/>
    <w:rsid w:val="00164941"/>
    <w:rsid w:val="001678CD"/>
    <w:rsid w:val="001A0971"/>
    <w:rsid w:val="001B177F"/>
    <w:rsid w:val="001B2A89"/>
    <w:rsid w:val="001B78C2"/>
    <w:rsid w:val="001C40D0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0251"/>
    <w:rsid w:val="002612DA"/>
    <w:rsid w:val="00261A80"/>
    <w:rsid w:val="0026238D"/>
    <w:rsid w:val="002673C5"/>
    <w:rsid w:val="002762AE"/>
    <w:rsid w:val="002939D1"/>
    <w:rsid w:val="002D0754"/>
    <w:rsid w:val="002D3C98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4DC6"/>
    <w:rsid w:val="00365631"/>
    <w:rsid w:val="00367E59"/>
    <w:rsid w:val="00374141"/>
    <w:rsid w:val="00375232"/>
    <w:rsid w:val="00376164"/>
    <w:rsid w:val="00385166"/>
    <w:rsid w:val="003C575F"/>
    <w:rsid w:val="003D138C"/>
    <w:rsid w:val="003D5B20"/>
    <w:rsid w:val="003F1B80"/>
    <w:rsid w:val="004014A0"/>
    <w:rsid w:val="00402836"/>
    <w:rsid w:val="00405E0A"/>
    <w:rsid w:val="00416C04"/>
    <w:rsid w:val="00422713"/>
    <w:rsid w:val="0042297B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04E8"/>
    <w:rsid w:val="00643E25"/>
    <w:rsid w:val="00647354"/>
    <w:rsid w:val="006522A3"/>
    <w:rsid w:val="00674E7B"/>
    <w:rsid w:val="006903A7"/>
    <w:rsid w:val="00693742"/>
    <w:rsid w:val="00695CBF"/>
    <w:rsid w:val="00697958"/>
    <w:rsid w:val="006A054E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0247"/>
    <w:rsid w:val="0077165F"/>
    <w:rsid w:val="0079155C"/>
    <w:rsid w:val="00793F59"/>
    <w:rsid w:val="00795350"/>
    <w:rsid w:val="007D7921"/>
    <w:rsid w:val="007D7F49"/>
    <w:rsid w:val="007F16ED"/>
    <w:rsid w:val="008042AD"/>
    <w:rsid w:val="00820C09"/>
    <w:rsid w:val="00823131"/>
    <w:rsid w:val="0082573E"/>
    <w:rsid w:val="00831CE3"/>
    <w:rsid w:val="00831E3B"/>
    <w:rsid w:val="00833395"/>
    <w:rsid w:val="0084629A"/>
    <w:rsid w:val="00850609"/>
    <w:rsid w:val="00855026"/>
    <w:rsid w:val="00891F8C"/>
    <w:rsid w:val="00894856"/>
    <w:rsid w:val="008B3E18"/>
    <w:rsid w:val="008B6704"/>
    <w:rsid w:val="008B6FCB"/>
    <w:rsid w:val="008D17B8"/>
    <w:rsid w:val="008E1EDD"/>
    <w:rsid w:val="008E3D40"/>
    <w:rsid w:val="008E7591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9F548B"/>
    <w:rsid w:val="00A00E69"/>
    <w:rsid w:val="00A02B3E"/>
    <w:rsid w:val="00A05BD8"/>
    <w:rsid w:val="00A122BA"/>
    <w:rsid w:val="00A143CF"/>
    <w:rsid w:val="00A22E91"/>
    <w:rsid w:val="00A37AF3"/>
    <w:rsid w:val="00A413A9"/>
    <w:rsid w:val="00A41961"/>
    <w:rsid w:val="00A4494D"/>
    <w:rsid w:val="00A505D4"/>
    <w:rsid w:val="00A51EDF"/>
    <w:rsid w:val="00A60F70"/>
    <w:rsid w:val="00A72928"/>
    <w:rsid w:val="00A77A1B"/>
    <w:rsid w:val="00A81BB5"/>
    <w:rsid w:val="00A82844"/>
    <w:rsid w:val="00A92E90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B38B7"/>
    <w:rsid w:val="00BD6313"/>
    <w:rsid w:val="00BE1E8B"/>
    <w:rsid w:val="00BE4595"/>
    <w:rsid w:val="00C000C6"/>
    <w:rsid w:val="00C07E18"/>
    <w:rsid w:val="00C10762"/>
    <w:rsid w:val="00C20C7D"/>
    <w:rsid w:val="00C2548F"/>
    <w:rsid w:val="00C3735A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7A95"/>
    <w:rsid w:val="00D3155A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14FD0"/>
    <w:rsid w:val="00E41649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76FA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1651</TotalTime>
  <Pages>1</Pages>
  <Words>729</Words>
  <Characters>4156</Characters>
  <Application>Microsoft Office Word</Application>
  <DocSecurity>0</DocSecurity>
  <Lines>34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100</cp:revision>
  <cp:lastPrinted>2015-09-07T08:01:00Z</cp:lastPrinted>
  <dcterms:created xsi:type="dcterms:W3CDTF">2019-02-04T06:00:00Z</dcterms:created>
  <dcterms:modified xsi:type="dcterms:W3CDTF">2021-06-10T14:11:00Z</dcterms:modified>
</cp:coreProperties>
</file>